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CHRISTMASTIDE ROSARY TOGETHER 2020-1</w:t>
      </w:r>
    </w:p>
    <w:p>
      <w:pPr>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(8 pm nightly, via Zoom, 26 December 2020 to Sunday 10 January 2021)</w:t>
      </w:r>
    </w:p>
    <w:p>
      <w:pPr>
        <w:spacing w:before="0" w:after="0" w:line="240"/>
        <w:ind w:right="0" w:left="0" w:firstLine="0"/>
        <w:jc w:val="center"/>
        <w:rPr>
          <w:rFonts w:ascii="Times New Roman" w:hAnsi="Times New Roman" w:cs="Times New Roman" w:eastAsia="Times New Roman"/>
          <w:i/>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St. Simon Catholic Church Likas</w:t>
      </w:r>
    </w:p>
    <w:p>
      <w:pPr>
        <w:spacing w:before="0" w:after="0" w:line="240"/>
        <w:ind w:right="0" w:left="0" w:firstLine="0"/>
        <w:jc w:val="left"/>
        <w:rPr>
          <w:rFonts w:ascii="Times New Roman" w:hAnsi="Times New Roman" w:cs="Times New Roman" w:eastAsia="Times New Roman"/>
          <w:color w:val="000000"/>
          <w:spacing w:val="0"/>
          <w:position w:val="0"/>
          <w:sz w:val="24"/>
          <w:shd w:fill="auto" w:val="clear"/>
        </w:rPr>
      </w:pPr>
    </w:p>
    <w:p>
      <w:pPr>
        <w:numPr>
          <w:ilvl w:val="0"/>
          <w:numId w:val="3"/>
        </w:numPr>
        <w:spacing w:before="0" w:after="0" w:line="240"/>
        <w:ind w:right="0" w:left="720" w:hanging="360"/>
        <w:jc w:val="left"/>
        <w:rPr>
          <w:rFonts w:ascii="Times New Roman" w:hAnsi="Times New Roman" w:cs="Times New Roman" w:eastAsia="Times New Roman"/>
          <w:b/>
          <w:i/>
          <w:color w:val="auto"/>
          <w:spacing w:val="0"/>
          <w:position w:val="0"/>
          <w:sz w:val="24"/>
          <w:shd w:fill="auto" w:val="clear"/>
        </w:rPr>
      </w:pPr>
      <w:r>
        <w:rPr>
          <w:rFonts w:ascii="Times New Roman" w:hAnsi="Times New Roman" w:cs="Times New Roman" w:eastAsia="Times New Roman"/>
          <w:b/>
          <w:i/>
          <w:color w:val="000000"/>
          <w:spacing w:val="0"/>
          <w:position w:val="0"/>
          <w:sz w:val="24"/>
          <w:shd w:fill="auto" w:val="clear"/>
        </w:rPr>
        <w:t xml:space="preserve">Opening Hymn</w:t>
      </w:r>
      <w:r>
        <w:rPr>
          <w:rFonts w:ascii="Times New Roman" w:hAnsi="Times New Roman" w:cs="Times New Roman" w:eastAsia="Times New Roman"/>
          <w:b/>
          <w:color w:val="000000"/>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O COME ALL YE FAITHFUL </w:t>
      </w:r>
      <w:r>
        <w:rPr>
          <w:rFonts w:ascii="Times New Roman" w:hAnsi="Times New Roman" w:cs="Times New Roman" w:eastAsia="Times New Roman"/>
          <w:color w:val="000000"/>
          <w:spacing w:val="0"/>
          <w:position w:val="0"/>
          <w:sz w:val="24"/>
          <w:shd w:fill="auto" w:val="clear"/>
        </w:rPr>
        <w:t xml:space="preserve">(</w:t>
      </w:r>
      <w:r>
        <w:rPr>
          <w:rFonts w:ascii="Times New Roman" w:hAnsi="Times New Roman" w:cs="Times New Roman" w:eastAsia="Times New Roman"/>
          <w:i/>
          <w:color w:val="000000"/>
          <w:spacing w:val="0"/>
          <w:position w:val="0"/>
          <w:sz w:val="24"/>
          <w:shd w:fill="auto" w:val="clear"/>
        </w:rPr>
        <w:t xml:space="preserve">led by Fr Cosmas)</w:t>
      </w:r>
    </w:p>
    <w:p>
      <w:pPr>
        <w:spacing w:before="0" w:after="0" w:line="240"/>
        <w:ind w:right="0" w:left="0" w:firstLine="0"/>
        <w:jc w:val="left"/>
        <w:rPr>
          <w:rFonts w:ascii="Times New Roman" w:hAnsi="Times New Roman" w:cs="Times New Roman" w:eastAsia="Times New Roman"/>
          <w:color w:val="202124"/>
          <w:spacing w:val="0"/>
          <w:position w:val="0"/>
          <w:sz w:val="24"/>
          <w:shd w:fill="FFFFFF"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O come all ye faithful joyful and triumphant</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O come ye O come ye to Bethlehem</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Come and behold Him born the King of Angels</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O come let us adore Him</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O come let us adore Him</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O come let us adore Him</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Christ the Lord</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Sing choirs of angels sing in exultation</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Sing all ye citizens of heaven above</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Glory to God in the highest glory</w:t>
      </w:r>
    </w:p>
    <w:p>
      <w:pPr>
        <w:spacing w:before="0" w:after="0" w:line="240"/>
        <w:ind w:right="0" w:left="0" w:firstLine="0"/>
        <w:jc w:val="left"/>
        <w:rPr>
          <w:rFonts w:ascii="Times New Roman" w:hAnsi="Times New Roman" w:cs="Times New Roman" w:eastAsia="Times New Roman"/>
          <w:color w:val="202124"/>
          <w:spacing w:val="0"/>
          <w:position w:val="0"/>
          <w:sz w:val="24"/>
          <w:shd w:fill="FFFFFF" w:val="clear"/>
        </w:rPr>
      </w:pPr>
    </w:p>
    <w:p>
      <w:pPr>
        <w:spacing w:before="0" w:after="0" w:line="240"/>
        <w:ind w:right="0" w:left="0" w:firstLine="0"/>
        <w:jc w:val="left"/>
        <w:rPr>
          <w:rFonts w:ascii="Times New Roman" w:hAnsi="Times New Roman" w:cs="Times New Roman" w:eastAsia="Times New Roman"/>
          <w:color w:val="000000"/>
          <w:spacing w:val="0"/>
          <w:position w:val="0"/>
          <w:sz w:val="24"/>
          <w:shd w:fill="auto" w:val="clear"/>
        </w:rPr>
      </w:pPr>
    </w:p>
    <w:p>
      <w:pPr>
        <w:numPr>
          <w:ilvl w:val="0"/>
          <w:numId w:val="5"/>
        </w:numPr>
        <w:spacing w:before="0" w:after="160" w:line="259"/>
        <w:ind w:right="0" w:left="720" w:hanging="360"/>
        <w:jc w:val="left"/>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b/>
          <w:i/>
          <w:color w:val="000000"/>
          <w:spacing w:val="0"/>
          <w:position w:val="0"/>
          <w:sz w:val="24"/>
          <w:shd w:fill="auto" w:val="clear"/>
        </w:rPr>
        <w:t xml:space="preserve">Sign of the Cross</w:t>
      </w:r>
      <w:r>
        <w:rPr>
          <w:rFonts w:ascii="Times New Roman" w:hAnsi="Times New Roman" w:cs="Times New Roman" w:eastAsia="Times New Roman"/>
          <w:b/>
          <w:color w:val="000000"/>
          <w:spacing w:val="0"/>
          <w:position w:val="0"/>
          <w:sz w:val="24"/>
          <w:shd w:fill="auto" w:val="clear"/>
        </w:rPr>
        <w:t xml:space="preserve"> </w:t>
      </w:r>
      <w:r>
        <w:rPr>
          <w:rFonts w:ascii="Times New Roman" w:hAnsi="Times New Roman" w:cs="Times New Roman" w:eastAsia="Times New Roman"/>
          <w:i/>
          <w:color w:val="000000"/>
          <w:spacing w:val="0"/>
          <w:position w:val="0"/>
          <w:sz w:val="24"/>
          <w:shd w:fill="auto" w:val="clear"/>
        </w:rPr>
        <w:t xml:space="preserve">(Fr Cosmas)</w:t>
      </w:r>
    </w:p>
    <w:p>
      <w:pPr>
        <w:spacing w:before="0" w:after="160" w:line="259"/>
        <w:ind w:right="0" w:left="72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b/>
          <w:color w:val="000000"/>
          <w:spacing w:val="0"/>
          <w:position w:val="0"/>
          <w:sz w:val="24"/>
          <w:shd w:fill="auto" w:val="clear"/>
        </w:rPr>
        <w:t xml:space="preserve"> </w:t>
      </w:r>
    </w:p>
    <w:p>
      <w:pPr>
        <w:numPr>
          <w:ilvl w:val="0"/>
          <w:numId w:val="7"/>
        </w:numPr>
        <w:spacing w:before="0" w:after="160" w:line="259"/>
        <w:ind w:right="0" w:left="720" w:hanging="360"/>
        <w:jc w:val="left"/>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b/>
          <w:i/>
          <w:color w:val="000000"/>
          <w:spacing w:val="0"/>
          <w:position w:val="0"/>
          <w:sz w:val="24"/>
          <w:shd w:fill="auto" w:val="clear"/>
        </w:rPr>
        <w:t xml:space="preserve">Opening Prayer</w:t>
      </w:r>
      <w:r>
        <w:rPr>
          <w:rFonts w:ascii="Times New Roman" w:hAnsi="Times New Roman" w:cs="Times New Roman" w:eastAsia="Times New Roman"/>
          <w:color w:val="000000"/>
          <w:spacing w:val="0"/>
          <w:position w:val="0"/>
          <w:sz w:val="24"/>
          <w:shd w:fill="auto" w:val="clear"/>
        </w:rPr>
        <w:t xml:space="preserve"> </w:t>
      </w:r>
      <w:r>
        <w:rPr>
          <w:rFonts w:ascii="Times New Roman" w:hAnsi="Times New Roman" w:cs="Times New Roman" w:eastAsia="Times New Roman"/>
          <w:i/>
          <w:color w:val="000000"/>
          <w:spacing w:val="0"/>
          <w:position w:val="0"/>
          <w:sz w:val="24"/>
          <w:shd w:fill="auto" w:val="clear"/>
        </w:rPr>
        <w:t xml:space="preserve">(by the over-all rosary leader)</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Abba Father, we thank you for you have always loved us.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You sent us Jesus your Son our God Emmanuel two thousand years ago,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and since then, we have always had the wonder of Christmas.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As we come together in prayer rejoicing at Christmas even in this troubling time of the pandemic, we ask you to send forth your mighty Spirit:</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To bind us ever more strongly together in love and support of each other,</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To appreciate more thankfully the precious Gift of Jesus our Saviour,</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To pray more faithfully in the peace and joy at the presence of Jesus, a peace and joy the pandemic and the world cannot take away.</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May your Holy Spirit take us to pray and rejoice with Joseph and Mary the loving parents of Jesus, who lives and reigns with You and the Holy Spirit, one God for ever and ever. Amen.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numPr>
          <w:ilvl w:val="0"/>
          <w:numId w:val="9"/>
        </w:numPr>
        <w:spacing w:before="0" w:after="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i/>
          <w:color w:val="auto"/>
          <w:spacing w:val="0"/>
          <w:position w:val="0"/>
          <w:sz w:val="24"/>
          <w:shd w:fill="auto" w:val="clear"/>
        </w:rPr>
        <w:t xml:space="preserve">Gospel Reading</w:t>
      </w:r>
      <w:r>
        <w:rPr>
          <w:rFonts w:ascii="Times New Roman" w:hAnsi="Times New Roman" w:cs="Times New Roman" w:eastAsia="Times New Roman"/>
          <w:color w:val="auto"/>
          <w:spacing w:val="0"/>
          <w:position w:val="0"/>
          <w:sz w:val="24"/>
          <w:shd w:fill="auto" w:val="clear"/>
        </w:rPr>
        <w:t xml:space="preserve"> Jn 1:1-5, 9-15 </w:t>
      </w:r>
      <w:r>
        <w:rPr>
          <w:rFonts w:ascii="Times New Roman" w:hAnsi="Times New Roman" w:cs="Times New Roman" w:eastAsia="Times New Roman"/>
          <w:i/>
          <w:color w:val="auto"/>
          <w:spacing w:val="0"/>
          <w:position w:val="0"/>
          <w:sz w:val="24"/>
          <w:shd w:fill="auto" w:val="clear"/>
        </w:rPr>
        <w:t xml:space="preserve">(for the appropriate text, please see bellow, read by the appointed Gospel reader)</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In the beginning was the Word:</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and the Word was with God</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and the Word was God.</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He was with God in the beginning.</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Through him all things came to be,</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not one thing had its being but through him.</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All that came to be had life in him</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and that life was the light of men,</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a light that shines in the dark,</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a light that darkness could not overpower.</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The Word was the true light</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that enlightens all men;</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and he was coming into the world.</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He was in the world</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that had its being through him,</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and the world did not know him.</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He came to his own domain</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and his own people did not accept him.</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But to all who did accept him</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he gave power to become children of God,</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to all who believe in the name of him</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who was born not out of human stock</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or urge of the flesh</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or will of man</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but of God himself.</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The Word was made flesh,</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he lived among us,</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and we saw his glory,</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the glory that is his as the only Son of the Father,</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full of grace and truth.</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V. The Gospel of the Lord.</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R. Praise to you Lord Jesus Christ. </w:t>
      </w:r>
    </w:p>
    <w:p>
      <w:pPr>
        <w:spacing w:before="0" w:after="0" w:line="240"/>
        <w:ind w:right="0" w:left="0" w:firstLine="0"/>
        <w:jc w:val="left"/>
        <w:rPr>
          <w:rFonts w:ascii="Times New Roman" w:hAnsi="Times New Roman" w:cs="Times New Roman" w:eastAsia="Times New Roman"/>
          <w:b/>
          <w:color w:val="000000"/>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000000"/>
          <w:spacing w:val="0"/>
          <w:position w:val="0"/>
          <w:sz w:val="24"/>
          <w:shd w:fill="auto" w:val="clear"/>
        </w:rPr>
      </w:pPr>
    </w:p>
    <w:p>
      <w:pPr>
        <w:numPr>
          <w:ilvl w:val="0"/>
          <w:numId w:val="11"/>
        </w:numPr>
        <w:spacing w:before="0" w:after="0" w:line="240"/>
        <w:ind w:right="0" w:left="720" w:hanging="360"/>
        <w:jc w:val="left"/>
        <w:rPr>
          <w:rFonts w:ascii="Times New Roman" w:hAnsi="Times New Roman" w:cs="Times New Roman" w:eastAsia="Times New Roman"/>
          <w:b/>
          <w:i/>
          <w:color w:val="000000"/>
          <w:spacing w:val="0"/>
          <w:position w:val="0"/>
          <w:sz w:val="24"/>
          <w:shd w:fill="auto" w:val="clear"/>
        </w:rPr>
      </w:pPr>
      <w:r>
        <w:rPr>
          <w:rFonts w:ascii="Times New Roman" w:hAnsi="Times New Roman" w:cs="Times New Roman" w:eastAsia="Times New Roman"/>
          <w:b/>
          <w:i/>
          <w:color w:val="000000"/>
          <w:spacing w:val="0"/>
          <w:position w:val="0"/>
          <w:sz w:val="24"/>
          <w:shd w:fill="auto" w:val="clear"/>
        </w:rPr>
        <w:t xml:space="preserve">Recitation of the Holy Rosary, Intention for each of the five decades of the Rosary. </w:t>
      </w:r>
    </w:p>
    <w:p>
      <w:pPr>
        <w:spacing w:before="0" w:after="0" w:line="240"/>
        <w:ind w:right="0" w:left="0" w:firstLine="0"/>
        <w:jc w:val="left"/>
        <w:rPr>
          <w:rFonts w:ascii="Times New Roman" w:hAnsi="Times New Roman" w:cs="Times New Roman" w:eastAsia="Times New Roman"/>
          <w:b/>
          <w:color w:val="000000"/>
          <w:spacing w:val="0"/>
          <w:position w:val="0"/>
          <w:sz w:val="24"/>
          <w:shd w:fill="auto" w:val="clear"/>
        </w:rPr>
      </w:pPr>
    </w:p>
    <w:p>
      <w:pPr>
        <w:spacing w:before="0" w:after="0" w:line="240"/>
        <w:ind w:right="0" w:left="0" w:firstLine="0"/>
        <w:jc w:val="left"/>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The rosary is recited as usual. The </w:t>
      </w:r>
      <w:r>
        <w:rPr>
          <w:rFonts w:ascii="Times New Roman" w:hAnsi="Times New Roman" w:cs="Times New Roman" w:eastAsia="Times New Roman"/>
          <w:b/>
          <w:i/>
          <w:color w:val="000000"/>
          <w:spacing w:val="0"/>
          <w:position w:val="0"/>
          <w:sz w:val="24"/>
          <w:shd w:fill="auto" w:val="clear"/>
        </w:rPr>
        <w:t xml:space="preserve">over-all rosary leader</w:t>
      </w:r>
      <w:r>
        <w:rPr>
          <w:rFonts w:ascii="Times New Roman" w:hAnsi="Times New Roman" w:cs="Times New Roman" w:eastAsia="Times New Roman"/>
          <w:i/>
          <w:color w:val="000000"/>
          <w:spacing w:val="0"/>
          <w:position w:val="0"/>
          <w:sz w:val="24"/>
          <w:shd w:fill="auto" w:val="clear"/>
        </w:rPr>
        <w:t xml:space="preserve"> begins with the “I believe…” then the following one Our Father, 3 Hail Marys, and 1 Glory be, responded by Father and Seminarian. At the beginning of each decade, the appointed rosary </w:t>
      </w:r>
      <w:r>
        <w:rPr>
          <w:rFonts w:ascii="Times New Roman" w:hAnsi="Times New Roman" w:cs="Times New Roman" w:eastAsia="Times New Roman"/>
          <w:b/>
          <w:i/>
          <w:color w:val="000000"/>
          <w:spacing w:val="0"/>
          <w:position w:val="0"/>
          <w:sz w:val="24"/>
          <w:shd w:fill="auto" w:val="clear"/>
        </w:rPr>
        <w:t xml:space="preserve">decade leader</w:t>
      </w:r>
      <w:r>
        <w:rPr>
          <w:rFonts w:ascii="Times New Roman" w:hAnsi="Times New Roman" w:cs="Times New Roman" w:eastAsia="Times New Roman"/>
          <w:i/>
          <w:color w:val="000000"/>
          <w:spacing w:val="0"/>
          <w:position w:val="0"/>
          <w:sz w:val="24"/>
          <w:shd w:fill="auto" w:val="clear"/>
        </w:rPr>
        <w:t xml:space="preserve"> says the </w:t>
      </w:r>
      <w:r>
        <w:rPr>
          <w:rFonts w:ascii="Times New Roman" w:hAnsi="Times New Roman" w:cs="Times New Roman" w:eastAsia="Times New Roman"/>
          <w:b/>
          <w:i/>
          <w:color w:val="000000"/>
          <w:spacing w:val="0"/>
          <w:position w:val="0"/>
          <w:sz w:val="24"/>
          <w:shd w:fill="auto" w:val="clear"/>
        </w:rPr>
        <w:t xml:space="preserve">name of the mystery</w:t>
      </w:r>
      <w:r>
        <w:rPr>
          <w:rFonts w:ascii="Times New Roman" w:hAnsi="Times New Roman" w:cs="Times New Roman" w:eastAsia="Times New Roman"/>
          <w:i/>
          <w:color w:val="000000"/>
          <w:spacing w:val="0"/>
          <w:position w:val="0"/>
          <w:sz w:val="24"/>
          <w:shd w:fill="auto" w:val="clear"/>
        </w:rPr>
        <w:t xml:space="preserve"> for that decade, then </w:t>
      </w:r>
      <w:r>
        <w:rPr>
          <w:rFonts w:ascii="Times New Roman" w:hAnsi="Times New Roman" w:cs="Times New Roman" w:eastAsia="Times New Roman"/>
          <w:b/>
          <w:i/>
          <w:color w:val="000000"/>
          <w:spacing w:val="0"/>
          <w:position w:val="0"/>
          <w:sz w:val="24"/>
          <w:shd w:fill="auto" w:val="clear"/>
        </w:rPr>
        <w:t xml:space="preserve">reads the intention for that decade</w:t>
      </w:r>
      <w:r>
        <w:rPr>
          <w:rFonts w:ascii="Times New Roman" w:hAnsi="Times New Roman" w:cs="Times New Roman" w:eastAsia="Times New Roman"/>
          <w:i/>
          <w:color w:val="000000"/>
          <w:spacing w:val="0"/>
          <w:position w:val="0"/>
          <w:sz w:val="24"/>
          <w:shd w:fill="auto" w:val="clear"/>
        </w:rPr>
        <w:t xml:space="preserve">, followed by the usual 1 Our Father, 10 Hail Marys, 1 Glory Be, and Fatima Prayer.</w:t>
      </w:r>
      <w:r>
        <w:rPr>
          <w:rFonts w:ascii="Times New Roman" w:hAnsi="Times New Roman" w:cs="Times New Roman" w:eastAsia="Times New Roman"/>
          <w:b/>
          <w:i/>
          <w:color w:val="000000"/>
          <w:spacing w:val="0"/>
          <w:position w:val="0"/>
          <w:sz w:val="24"/>
          <w:shd w:fill="auto" w:val="clear"/>
        </w:rPr>
        <w:t xml:space="preserve"> </w:t>
      </w:r>
      <w:r>
        <w:rPr>
          <w:rFonts w:ascii="Times New Roman" w:hAnsi="Times New Roman" w:cs="Times New Roman" w:eastAsia="Times New Roman"/>
          <w:i/>
          <w:color w:val="000000"/>
          <w:spacing w:val="0"/>
          <w:position w:val="0"/>
          <w:sz w:val="24"/>
          <w:shd w:fill="auto" w:val="clear"/>
        </w:rPr>
        <w:t xml:space="preserve"> For the names of the mysteries of the rosary, see below.</w:t>
      </w:r>
    </w:p>
    <w:p>
      <w:pPr>
        <w:spacing w:before="0" w:after="0" w:line="240"/>
        <w:ind w:right="0" w:left="0" w:firstLine="0"/>
        <w:jc w:val="left"/>
        <w:rPr>
          <w:rFonts w:ascii="Times New Roman" w:hAnsi="Times New Roman" w:cs="Times New Roman" w:eastAsia="Times New Roman"/>
          <w:i/>
          <w:color w:val="000000"/>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72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(1</w:t>
      </w:r>
      <w:r>
        <w:rPr>
          <w:rFonts w:ascii="Times New Roman" w:hAnsi="Times New Roman" w:cs="Times New Roman" w:eastAsia="Times New Roman"/>
          <w:i/>
          <w:color w:val="auto"/>
          <w:spacing w:val="0"/>
          <w:position w:val="0"/>
          <w:sz w:val="24"/>
          <w:shd w:fill="auto" w:val="clear"/>
          <w:vertAlign w:val="superscript"/>
        </w:rPr>
        <w:t xml:space="preserve">st</w:t>
      </w:r>
      <w:r>
        <w:rPr>
          <w:rFonts w:ascii="Times New Roman" w:hAnsi="Times New Roman" w:cs="Times New Roman" w:eastAsia="Times New Roman"/>
          <w:i/>
          <w:color w:val="auto"/>
          <w:spacing w:val="0"/>
          <w:position w:val="0"/>
          <w:sz w:val="24"/>
          <w:shd w:fill="auto" w:val="clear"/>
        </w:rPr>
        <w:t xml:space="preserve"> Decade)</w:t>
      </w:r>
      <w:r>
        <w:rPr>
          <w:rFonts w:ascii="Times New Roman" w:hAnsi="Times New Roman" w:cs="Times New Roman" w:eastAsia="Times New Roman"/>
          <w:color w:val="auto"/>
          <w:spacing w:val="0"/>
          <w:position w:val="0"/>
          <w:sz w:val="24"/>
          <w:shd w:fill="auto" w:val="clear"/>
        </w:rPr>
        <w:t xml:space="preserve"> We pray for all who are suffering because of the pandemic. We pray especially for those who have died because of the virus, for those still infected, and for the doctors, nurses, and all at the front-line. May the Spirit of God, the Spirit of hope and joy, rule again in their hearts this Christmas. </w:t>
      </w:r>
    </w:p>
    <w:p>
      <w:pPr>
        <w:spacing w:before="0" w:after="0" w:line="240"/>
        <w:ind w:right="0" w:left="72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72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(2</w:t>
      </w:r>
      <w:r>
        <w:rPr>
          <w:rFonts w:ascii="Times New Roman" w:hAnsi="Times New Roman" w:cs="Times New Roman" w:eastAsia="Times New Roman"/>
          <w:i/>
          <w:color w:val="auto"/>
          <w:spacing w:val="0"/>
          <w:position w:val="0"/>
          <w:sz w:val="24"/>
          <w:shd w:fill="auto" w:val="clear"/>
          <w:vertAlign w:val="superscript"/>
        </w:rPr>
        <w:t xml:space="preserve">nd</w:t>
      </w:r>
      <w:r>
        <w:rPr>
          <w:rFonts w:ascii="Times New Roman" w:hAnsi="Times New Roman" w:cs="Times New Roman" w:eastAsia="Times New Roman"/>
          <w:i/>
          <w:color w:val="auto"/>
          <w:spacing w:val="0"/>
          <w:position w:val="0"/>
          <w:sz w:val="24"/>
          <w:shd w:fill="auto" w:val="clear"/>
        </w:rPr>
        <w:t xml:space="preserve"> Decade)</w:t>
      </w:r>
      <w:r>
        <w:rPr>
          <w:rFonts w:ascii="Times New Roman" w:hAnsi="Times New Roman" w:cs="Times New Roman" w:eastAsia="Times New Roman"/>
          <w:color w:val="auto"/>
          <w:spacing w:val="0"/>
          <w:position w:val="0"/>
          <w:sz w:val="24"/>
          <w:shd w:fill="auto" w:val="clear"/>
        </w:rPr>
        <w:t xml:space="preserve"> For our Holy Father Pope Francis, our Bishop John, and all leaders of God’s People, that they may be given greater wisdom and courage to shepherd the People of God in these bewildering and trying times when many are deprived of the sacraments.</w:t>
      </w:r>
    </w:p>
    <w:p>
      <w:pPr>
        <w:spacing w:before="0" w:after="0" w:line="240"/>
        <w:ind w:right="0" w:left="72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72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(3</w:t>
      </w:r>
      <w:r>
        <w:rPr>
          <w:rFonts w:ascii="Times New Roman" w:hAnsi="Times New Roman" w:cs="Times New Roman" w:eastAsia="Times New Roman"/>
          <w:i/>
          <w:color w:val="auto"/>
          <w:spacing w:val="0"/>
          <w:position w:val="0"/>
          <w:sz w:val="24"/>
          <w:shd w:fill="auto" w:val="clear"/>
          <w:vertAlign w:val="superscript"/>
        </w:rPr>
        <w:t xml:space="preserve">rd</w:t>
      </w:r>
      <w:r>
        <w:rPr>
          <w:rFonts w:ascii="Times New Roman" w:hAnsi="Times New Roman" w:cs="Times New Roman" w:eastAsia="Times New Roman"/>
          <w:i/>
          <w:color w:val="auto"/>
          <w:spacing w:val="0"/>
          <w:position w:val="0"/>
          <w:sz w:val="24"/>
          <w:shd w:fill="auto" w:val="clear"/>
        </w:rPr>
        <w:t xml:space="preserve"> Decade)</w:t>
      </w:r>
      <w:r>
        <w:rPr>
          <w:rFonts w:ascii="Times New Roman" w:hAnsi="Times New Roman" w:cs="Times New Roman" w:eastAsia="Times New Roman"/>
          <w:color w:val="auto"/>
          <w:spacing w:val="0"/>
          <w:position w:val="0"/>
          <w:sz w:val="24"/>
          <w:shd w:fill="auto" w:val="clear"/>
        </w:rPr>
        <w:t xml:space="preserve"> We pray for our beloved Malaysia and Sabah, particularly for our politicians in these uncertain times. May God enlighten their minds, remove evil from their heart, bend their will to serve God and for the common good of all. </w:t>
      </w:r>
    </w:p>
    <w:p>
      <w:pPr>
        <w:spacing w:before="0" w:after="0" w:line="240"/>
        <w:ind w:right="0" w:left="72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72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(4</w:t>
      </w:r>
      <w:r>
        <w:rPr>
          <w:rFonts w:ascii="Times New Roman" w:hAnsi="Times New Roman" w:cs="Times New Roman" w:eastAsia="Times New Roman"/>
          <w:i/>
          <w:color w:val="auto"/>
          <w:spacing w:val="0"/>
          <w:position w:val="0"/>
          <w:sz w:val="24"/>
          <w:shd w:fill="auto" w:val="clear"/>
          <w:vertAlign w:val="superscript"/>
        </w:rPr>
        <w:t xml:space="preserve">th</w:t>
      </w:r>
      <w:r>
        <w:rPr>
          <w:rFonts w:ascii="Times New Roman" w:hAnsi="Times New Roman" w:cs="Times New Roman" w:eastAsia="Times New Roman"/>
          <w:i/>
          <w:color w:val="auto"/>
          <w:spacing w:val="0"/>
          <w:position w:val="0"/>
          <w:sz w:val="24"/>
          <w:shd w:fill="auto" w:val="clear"/>
        </w:rPr>
        <w:t xml:space="preserve"> Decade)</w:t>
      </w:r>
      <w:r>
        <w:rPr>
          <w:rFonts w:ascii="Times New Roman" w:hAnsi="Times New Roman" w:cs="Times New Roman" w:eastAsia="Times New Roman"/>
          <w:color w:val="auto"/>
          <w:spacing w:val="0"/>
          <w:position w:val="0"/>
          <w:sz w:val="24"/>
          <w:shd w:fill="auto" w:val="clear"/>
        </w:rPr>
        <w:t xml:space="preserve"> For peace in the world. May God remove the roots of all conflicts in the heart of all peoples. May this Christmas become a time of peace and joy at the birth of Christ the Saviour, the prince of peace. </w:t>
      </w:r>
    </w:p>
    <w:p>
      <w:pPr>
        <w:spacing w:before="0" w:after="0" w:line="240"/>
        <w:ind w:right="0" w:left="72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72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(5</w:t>
      </w:r>
      <w:r>
        <w:rPr>
          <w:rFonts w:ascii="Times New Roman" w:hAnsi="Times New Roman" w:cs="Times New Roman" w:eastAsia="Times New Roman"/>
          <w:i/>
          <w:color w:val="auto"/>
          <w:spacing w:val="0"/>
          <w:position w:val="0"/>
          <w:sz w:val="24"/>
          <w:shd w:fill="auto" w:val="clear"/>
          <w:vertAlign w:val="superscript"/>
        </w:rPr>
        <w:t xml:space="preserve">th</w:t>
      </w:r>
      <w:r>
        <w:rPr>
          <w:rFonts w:ascii="Times New Roman" w:hAnsi="Times New Roman" w:cs="Times New Roman" w:eastAsia="Times New Roman"/>
          <w:i/>
          <w:color w:val="auto"/>
          <w:spacing w:val="0"/>
          <w:position w:val="0"/>
          <w:sz w:val="24"/>
          <w:shd w:fill="auto" w:val="clear"/>
        </w:rPr>
        <w:t xml:space="preserve"> Decade)</w:t>
      </w:r>
      <w:r>
        <w:rPr>
          <w:rFonts w:ascii="Times New Roman" w:hAnsi="Times New Roman" w:cs="Times New Roman" w:eastAsia="Times New Roman"/>
          <w:color w:val="auto"/>
          <w:spacing w:val="0"/>
          <w:position w:val="0"/>
          <w:sz w:val="24"/>
          <w:shd w:fill="auto" w:val="clear"/>
        </w:rPr>
        <w:t xml:space="preserve"> For us who are praying. May we ourselves remain faithful, alert, and patient, praying and watching at all times for the return of the Lord.  </w:t>
      </w:r>
    </w:p>
    <w:p>
      <w:pPr>
        <w:spacing w:before="0" w:after="0" w:line="240"/>
        <w:ind w:right="0" w:left="72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The rosary is concluded as usual with the rosary leader saying the ‘Hail Holy Queen…” after which:</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V. Pray for us, O Holy Mother of God.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R.  That we may be made worthy of the promises of Christ.</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V.  Our Lady Queen of the Rosary </w:t>
        <w:tab/>
        <w:tab/>
        <w:t xml:space="preserve">R. Pray for us.</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V.  St Joseph</w:t>
        <w:tab/>
        <w:tab/>
        <w:tab/>
        <w:tab/>
        <w:tab/>
        <w:t xml:space="preserve">R. Pray for us.</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V.  St Michael the Archangel </w:t>
        <w:tab/>
        <w:tab/>
        <w:tab/>
        <w:t xml:space="preserve">R. Pray for us.</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V.  All you Angels and Saints of God </w:t>
        <w:tab/>
        <w:t xml:space="preserve">R. Pray for us.</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Let us pray.</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O God, whose only-begotten Son, by his life, death and resurrection, has purchased for us the rewards of eternal life; grant, we beseech you, that meditating on these Mysteries of the most holy Rosary of the Blessed Virgin Mary, we may both imitate what they contain, and obtain what they promise, through the same Christ our Lord. Amen.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720" w:firstLine="0"/>
        <w:jc w:val="left"/>
        <w:rPr>
          <w:rFonts w:ascii="Times New Roman" w:hAnsi="Times New Roman" w:cs="Times New Roman" w:eastAsia="Times New Roman"/>
          <w:b/>
          <w:color w:val="000000"/>
          <w:spacing w:val="0"/>
          <w:position w:val="0"/>
          <w:sz w:val="24"/>
          <w:shd w:fill="FFFFFF" w:val="clear"/>
        </w:rPr>
      </w:pPr>
      <w:r>
        <w:rPr>
          <w:rFonts w:ascii="Times New Roman" w:hAnsi="Times New Roman" w:cs="Times New Roman" w:eastAsia="Times New Roman"/>
          <w:b/>
          <w:color w:val="auto"/>
          <w:spacing w:val="0"/>
          <w:position w:val="0"/>
          <w:sz w:val="24"/>
          <w:shd w:fill="auto" w:val="clear"/>
        </w:rPr>
        <w:t xml:space="preserve">The “Memorare” Prayer</w:t>
      </w:r>
    </w:p>
    <w:p>
      <w:pPr>
        <w:spacing w:before="0" w:after="0" w:line="240"/>
        <w:ind w:right="0" w:left="720" w:firstLine="0"/>
        <w:jc w:val="left"/>
        <w:rPr>
          <w:rFonts w:ascii="Times New Roman" w:hAnsi="Times New Roman" w:cs="Times New Roman" w:eastAsia="Times New Roman"/>
          <w:b/>
          <w:color w:val="000000"/>
          <w:spacing w:val="0"/>
          <w:position w:val="0"/>
          <w:sz w:val="24"/>
          <w:shd w:fill="FFFFFF" w:val="clear"/>
        </w:rPr>
      </w:pPr>
    </w:p>
    <w:p>
      <w:pPr>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REMEMBER, O most gracious Virgin Mary, that never was it known that anyone who fled to thy protection, implored thy help, or sought thy intercession was left unaided. Inspired with this confidence, I fly to thee, O Virgin of virgins, my Mother; to thee do I come; before thee I stand, sinful and sorrowful. O Mother of the Word Incarnate, despise not my petitions, but in thy mercy hear and answer me. Amen.</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72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Prayer to St. Michael</w:t>
      </w:r>
      <w:r>
        <w:rPr>
          <w:rFonts w:ascii="Times New Roman" w:hAnsi="Times New Roman" w:cs="Times New Roman" w:eastAsia="Times New Roman"/>
          <w:b/>
          <w:color w:val="auto"/>
          <w:spacing w:val="1"/>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the </w:t>
      </w:r>
      <w:r>
        <w:rPr>
          <w:rFonts w:ascii="Times New Roman" w:hAnsi="Times New Roman" w:cs="Times New Roman" w:eastAsia="Times New Roman"/>
          <w:b/>
          <w:color w:val="auto"/>
          <w:spacing w:val="5"/>
          <w:position w:val="0"/>
          <w:sz w:val="24"/>
          <w:shd w:fill="auto" w:val="clear"/>
        </w:rPr>
        <w:t xml:space="preserve">Archangel</w:t>
      </w:r>
    </w:p>
    <w:p>
      <w:pPr>
        <w:spacing w:before="0" w:after="0" w:line="240"/>
        <w:ind w:right="0" w:left="360" w:firstLine="0"/>
        <w:jc w:val="left"/>
        <w:rPr>
          <w:rFonts w:ascii="Times New Roman" w:hAnsi="Times New Roman" w:cs="Times New Roman" w:eastAsia="Times New Roman"/>
          <w:color w:val="231F20"/>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231F20"/>
          <w:spacing w:val="0"/>
          <w:position w:val="0"/>
          <w:sz w:val="24"/>
          <w:shd w:fill="auto" w:val="clear"/>
        </w:rPr>
      </w:pPr>
      <w:r>
        <w:rPr>
          <w:rFonts w:ascii="Times New Roman" w:hAnsi="Times New Roman" w:cs="Times New Roman" w:eastAsia="Times New Roman"/>
          <w:color w:val="231F20"/>
          <w:spacing w:val="0"/>
          <w:position w:val="0"/>
          <w:sz w:val="24"/>
          <w:shd w:fill="auto" w:val="clear"/>
        </w:rPr>
        <w:t xml:space="preserve">St.</w:t>
      </w:r>
      <w:r>
        <w:rPr>
          <w:rFonts w:ascii="Times New Roman" w:hAnsi="Times New Roman" w:cs="Times New Roman" w:eastAsia="Times New Roman"/>
          <w:color w:val="231F20"/>
          <w:spacing w:val="130"/>
          <w:position w:val="0"/>
          <w:sz w:val="24"/>
          <w:shd w:fill="auto" w:val="clear"/>
        </w:rPr>
        <w:t xml:space="preserve"> </w:t>
      </w:r>
      <w:r>
        <w:rPr>
          <w:rFonts w:ascii="Times New Roman" w:hAnsi="Times New Roman" w:cs="Times New Roman" w:eastAsia="Times New Roman"/>
          <w:color w:val="231F20"/>
          <w:spacing w:val="0"/>
          <w:position w:val="0"/>
          <w:sz w:val="24"/>
          <w:shd w:fill="auto" w:val="clear"/>
        </w:rPr>
        <w:t xml:space="preserve">Michael </w:t>
      </w:r>
      <w:r>
        <w:rPr>
          <w:rFonts w:ascii="Times New Roman" w:hAnsi="Times New Roman" w:cs="Times New Roman" w:eastAsia="Times New Roman"/>
          <w:color w:val="231F20"/>
          <w:spacing w:val="-4"/>
          <w:position w:val="0"/>
          <w:sz w:val="24"/>
          <w:shd w:fill="auto" w:val="clear"/>
        </w:rPr>
        <w:t xml:space="preserve">the </w:t>
      </w:r>
      <w:r>
        <w:rPr>
          <w:rFonts w:ascii="Times New Roman" w:hAnsi="Times New Roman" w:cs="Times New Roman" w:eastAsia="Times New Roman"/>
          <w:color w:val="231F20"/>
          <w:spacing w:val="0"/>
          <w:position w:val="0"/>
          <w:sz w:val="24"/>
          <w:shd w:fill="auto" w:val="clear"/>
        </w:rPr>
        <w:t xml:space="preserve">Archangel, </w:t>
      </w:r>
    </w:p>
    <w:p>
      <w:pPr>
        <w:spacing w:before="0" w:after="0" w:line="240"/>
        <w:ind w:right="0" w:left="0" w:firstLine="0"/>
        <w:jc w:val="left"/>
        <w:rPr>
          <w:rFonts w:ascii="Times New Roman" w:hAnsi="Times New Roman" w:cs="Times New Roman" w:eastAsia="Times New Roman"/>
          <w:color w:val="231F20"/>
          <w:spacing w:val="0"/>
          <w:position w:val="0"/>
          <w:sz w:val="24"/>
          <w:shd w:fill="auto" w:val="clear"/>
        </w:rPr>
      </w:pPr>
      <w:r>
        <w:rPr>
          <w:rFonts w:ascii="Times New Roman" w:hAnsi="Times New Roman" w:cs="Times New Roman" w:eastAsia="Times New Roman"/>
          <w:color w:val="231F20"/>
          <w:spacing w:val="0"/>
          <w:position w:val="0"/>
          <w:sz w:val="24"/>
          <w:shd w:fill="auto" w:val="clear"/>
        </w:rPr>
        <w:t xml:space="preserve">defend us in battle;</w:t>
      </w:r>
    </w:p>
    <w:p>
      <w:pPr>
        <w:spacing w:before="0" w:after="0" w:line="240"/>
        <w:ind w:right="0" w:left="0" w:firstLine="0"/>
        <w:jc w:val="left"/>
        <w:rPr>
          <w:rFonts w:ascii="Times New Roman" w:hAnsi="Times New Roman" w:cs="Times New Roman" w:eastAsia="Times New Roman"/>
          <w:color w:val="231F20"/>
          <w:spacing w:val="0"/>
          <w:position w:val="0"/>
          <w:sz w:val="24"/>
          <w:shd w:fill="auto" w:val="clear"/>
        </w:rPr>
      </w:pPr>
      <w:r>
        <w:rPr>
          <w:rFonts w:ascii="Times New Roman" w:hAnsi="Times New Roman" w:cs="Times New Roman" w:eastAsia="Times New Roman"/>
          <w:color w:val="231F20"/>
          <w:spacing w:val="0"/>
          <w:position w:val="0"/>
          <w:sz w:val="24"/>
          <w:shd w:fill="auto" w:val="clear"/>
        </w:rPr>
        <w:t xml:space="preserve">be our defence against the wickedness and snares of the devil.</w:t>
      </w:r>
    </w:p>
    <w:p>
      <w:pPr>
        <w:spacing w:before="0" w:after="0" w:line="240"/>
        <w:ind w:right="0" w:left="0" w:firstLine="0"/>
        <w:jc w:val="left"/>
        <w:rPr>
          <w:rFonts w:ascii="Times New Roman" w:hAnsi="Times New Roman" w:cs="Times New Roman" w:eastAsia="Times New Roman"/>
          <w:color w:val="231F20"/>
          <w:spacing w:val="0"/>
          <w:position w:val="0"/>
          <w:sz w:val="24"/>
          <w:shd w:fill="auto" w:val="clear"/>
        </w:rPr>
      </w:pPr>
      <w:r>
        <w:rPr>
          <w:rFonts w:ascii="Times New Roman" w:hAnsi="Times New Roman" w:cs="Times New Roman" w:eastAsia="Times New Roman"/>
          <w:color w:val="231F20"/>
          <w:spacing w:val="0"/>
          <w:position w:val="0"/>
          <w:sz w:val="24"/>
          <w:shd w:fill="auto" w:val="clear"/>
        </w:rPr>
        <w:t xml:space="preserve">May God rebuke him, we humbly pray;</w:t>
      </w:r>
    </w:p>
    <w:p>
      <w:pPr>
        <w:spacing w:before="0" w:after="0" w:line="240"/>
        <w:ind w:right="0" w:left="0" w:firstLine="0"/>
        <w:jc w:val="left"/>
        <w:rPr>
          <w:rFonts w:ascii="Times New Roman" w:hAnsi="Times New Roman" w:cs="Times New Roman" w:eastAsia="Times New Roman"/>
          <w:color w:val="231F20"/>
          <w:spacing w:val="0"/>
          <w:position w:val="0"/>
          <w:sz w:val="24"/>
          <w:shd w:fill="auto" w:val="clear"/>
        </w:rPr>
      </w:pPr>
      <w:r>
        <w:rPr>
          <w:rFonts w:ascii="Times New Roman" w:hAnsi="Times New Roman" w:cs="Times New Roman" w:eastAsia="Times New Roman"/>
          <w:color w:val="231F20"/>
          <w:spacing w:val="0"/>
          <w:position w:val="0"/>
          <w:sz w:val="24"/>
          <w:shd w:fill="auto" w:val="clear"/>
        </w:rPr>
        <w:t xml:space="preserve">and do thou O Prince of the heavenly host</w:t>
      </w:r>
      <w:r>
        <w:rPr>
          <w:rFonts w:ascii="Times New Roman" w:hAnsi="Times New Roman" w:cs="Times New Roman" w:eastAsia="Times New Roman"/>
          <w:color w:val="auto"/>
          <w:spacing w:val="0"/>
          <w:position w:val="0"/>
          <w:sz w:val="24"/>
          <w:shd w:fill="auto" w:val="clear"/>
        </w:rPr>
        <w:t xml:space="preserve">s</w:t>
      </w:r>
      <w:r>
        <w:rPr>
          <w:rFonts w:ascii="Times New Roman" w:hAnsi="Times New Roman" w:cs="Times New Roman" w:eastAsia="Times New Roman"/>
          <w:color w:val="231F20"/>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color w:val="231F20"/>
          <w:spacing w:val="0"/>
          <w:position w:val="0"/>
          <w:sz w:val="24"/>
          <w:shd w:fill="auto" w:val="clear"/>
        </w:rPr>
      </w:pPr>
      <w:r>
        <w:rPr>
          <w:rFonts w:ascii="Times New Roman" w:hAnsi="Times New Roman" w:cs="Times New Roman" w:eastAsia="Times New Roman"/>
          <w:color w:val="231F20"/>
          <w:spacing w:val="0"/>
          <w:position w:val="0"/>
          <w:sz w:val="24"/>
          <w:shd w:fill="auto" w:val="clear"/>
        </w:rPr>
        <w:t xml:space="preserve">by the power of God thrust into hell Satan </w:t>
      </w:r>
    </w:p>
    <w:p>
      <w:pPr>
        <w:spacing w:before="0" w:after="0" w:line="240"/>
        <w:ind w:right="0" w:left="0" w:firstLine="0"/>
        <w:jc w:val="left"/>
        <w:rPr>
          <w:rFonts w:ascii="Times New Roman" w:hAnsi="Times New Roman" w:cs="Times New Roman" w:eastAsia="Times New Roman"/>
          <w:color w:val="231F20"/>
          <w:spacing w:val="0"/>
          <w:position w:val="0"/>
          <w:sz w:val="24"/>
          <w:shd w:fill="auto" w:val="clear"/>
        </w:rPr>
      </w:pPr>
      <w:r>
        <w:rPr>
          <w:rFonts w:ascii="Times New Roman" w:hAnsi="Times New Roman" w:cs="Times New Roman" w:eastAsia="Times New Roman"/>
          <w:color w:val="231F20"/>
          <w:spacing w:val="0"/>
          <w:position w:val="0"/>
          <w:sz w:val="24"/>
          <w:shd w:fill="auto" w:val="clear"/>
        </w:rPr>
        <w:t xml:space="preserve">and all the evil spirits who prowl about the world </w:t>
      </w:r>
    </w:p>
    <w:p>
      <w:pPr>
        <w:spacing w:before="0" w:after="0" w:line="240"/>
        <w:ind w:right="0" w:left="0" w:firstLine="0"/>
        <w:jc w:val="left"/>
        <w:rPr>
          <w:rFonts w:ascii="Times New Roman" w:hAnsi="Times New Roman" w:cs="Times New Roman" w:eastAsia="Times New Roman"/>
          <w:color w:val="231F20"/>
          <w:spacing w:val="0"/>
          <w:position w:val="0"/>
          <w:sz w:val="24"/>
          <w:shd w:fill="auto" w:val="clear"/>
        </w:rPr>
      </w:pPr>
      <w:r>
        <w:rPr>
          <w:rFonts w:ascii="Times New Roman" w:hAnsi="Times New Roman" w:cs="Times New Roman" w:eastAsia="Times New Roman"/>
          <w:color w:val="231F20"/>
          <w:spacing w:val="0"/>
          <w:position w:val="0"/>
          <w:sz w:val="24"/>
          <w:shd w:fill="auto" w:val="clear"/>
        </w:rPr>
        <w:t xml:space="preserve">seeking the ruins of souls.</w:t>
      </w:r>
    </w:p>
    <w:p>
      <w:pPr>
        <w:spacing w:before="0" w:after="0" w:line="240"/>
        <w:ind w:right="0" w:left="0" w:firstLine="0"/>
        <w:jc w:val="left"/>
        <w:rPr>
          <w:rFonts w:ascii="Times New Roman" w:hAnsi="Times New Roman" w:cs="Times New Roman" w:eastAsia="Times New Roman"/>
          <w:color w:val="231F20"/>
          <w:spacing w:val="0"/>
          <w:position w:val="0"/>
          <w:sz w:val="24"/>
          <w:shd w:fill="auto" w:val="clear"/>
        </w:rPr>
      </w:pPr>
    </w:p>
    <w:p>
      <w:pPr>
        <w:spacing w:before="100" w:after="100" w:line="240"/>
        <w:ind w:right="0" w:left="0" w:firstLine="720"/>
        <w:jc w:val="left"/>
        <w:rPr>
          <w:rFonts w:ascii="Times New Roman" w:hAnsi="Times New Roman" w:cs="Times New Roman" w:eastAsia="Times New Roman"/>
          <w:b/>
          <w:color w:val="000000"/>
          <w:spacing w:val="0"/>
          <w:position w:val="0"/>
          <w:sz w:val="24"/>
          <w:shd w:fill="FFFFFF" w:val="clear"/>
        </w:rPr>
      </w:pPr>
      <w:r>
        <w:rPr>
          <w:rFonts w:ascii="Times New Roman" w:hAnsi="Times New Roman" w:cs="Times New Roman" w:eastAsia="Times New Roman"/>
          <w:b/>
          <w:color w:val="000000"/>
          <w:spacing w:val="0"/>
          <w:position w:val="0"/>
          <w:sz w:val="24"/>
          <w:shd w:fill="FFFFFF" w:val="clear"/>
        </w:rPr>
        <w:t xml:space="preserve">PRAYER TO ST JOSEPH (Pope Francis)</w:t>
      </w:r>
    </w:p>
    <w:p>
      <w:pPr>
        <w:spacing w:before="100" w:after="100" w:line="240"/>
        <w:ind w:right="0" w:left="0" w:firstLine="0"/>
        <w:jc w:val="left"/>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Hail, Guardian of the Redeemer,</w:t>
        <w:br/>
        <w:t xml:space="preserve">Spouse of the Blessed Virgin Mary.</w:t>
        <w:br/>
        <w:t xml:space="preserve">To you God entrusted his only Son;</w:t>
        <w:br/>
        <w:t xml:space="preserve">in you Mary placed her trust;</w:t>
        <w:br/>
        <w:t xml:space="preserve">with you Christ became man.</w:t>
      </w:r>
    </w:p>
    <w:p>
      <w:pPr>
        <w:spacing w:before="100" w:after="100" w:line="240"/>
        <w:ind w:right="0" w:left="0" w:firstLine="0"/>
        <w:jc w:val="left"/>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Blessed Joseph, to us too,</w:t>
        <w:br/>
        <w:t xml:space="preserve">show yourself a father</w:t>
        <w:br/>
        <w:t xml:space="preserve">and guide us in the path of life.</w:t>
        <w:br/>
        <w:t xml:space="preserve">Obtain for us grace, mercy and courage,</w:t>
        <w:br/>
        <w:t xml:space="preserve">and defend us from every evil. Amen.</w:t>
      </w:r>
    </w:p>
    <w:p>
      <w:pPr>
        <w:spacing w:before="0" w:after="0" w:line="240"/>
        <w:ind w:right="0" w:left="0" w:firstLine="0"/>
        <w:jc w:val="left"/>
        <w:rPr>
          <w:rFonts w:ascii="Times New Roman" w:hAnsi="Times New Roman" w:cs="Times New Roman" w:eastAsia="Times New Roman"/>
          <w:color w:val="231F20"/>
          <w:spacing w:val="0"/>
          <w:position w:val="0"/>
          <w:sz w:val="24"/>
          <w:shd w:fill="auto" w:val="clear"/>
        </w:rPr>
      </w:pPr>
      <w:r>
        <w:rPr>
          <w:rFonts w:ascii="Times New Roman" w:hAnsi="Times New Roman" w:cs="Times New Roman" w:eastAsia="Times New Roman"/>
          <w:b/>
          <w:color w:val="231F20"/>
          <w:spacing w:val="-9"/>
          <w:position w:val="0"/>
          <w:sz w:val="24"/>
          <w:shd w:fill="auto" w:val="clear"/>
        </w:rPr>
        <w:t xml:space="preserve">V:</w:t>
      </w:r>
      <w:r>
        <w:rPr>
          <w:rFonts w:ascii="Times New Roman" w:hAnsi="Times New Roman" w:cs="Times New Roman" w:eastAsia="Times New Roman"/>
          <w:b/>
          <w:color w:val="231F20"/>
          <w:spacing w:val="0"/>
          <w:position w:val="0"/>
          <w:sz w:val="24"/>
          <w:shd w:fill="auto" w:val="clear"/>
        </w:rPr>
        <w:t xml:space="preserve"> </w:t>
      </w:r>
      <w:r>
        <w:rPr>
          <w:rFonts w:ascii="Times New Roman" w:hAnsi="Times New Roman" w:cs="Times New Roman" w:eastAsia="Times New Roman"/>
          <w:color w:val="231F20"/>
          <w:spacing w:val="0"/>
          <w:position w:val="0"/>
          <w:sz w:val="24"/>
          <w:shd w:fill="auto" w:val="clear"/>
        </w:rPr>
        <w:t xml:space="preserve">Most Sacred Heart </w:t>
      </w:r>
      <w:r>
        <w:rPr>
          <w:rFonts w:ascii="Times New Roman" w:hAnsi="Times New Roman" w:cs="Times New Roman" w:eastAsia="Times New Roman"/>
          <w:color w:val="231F20"/>
          <w:spacing w:val="-4"/>
          <w:position w:val="0"/>
          <w:sz w:val="24"/>
          <w:shd w:fill="auto" w:val="clear"/>
        </w:rPr>
        <w:t xml:space="preserve">of</w:t>
      </w:r>
      <w:r>
        <w:rPr>
          <w:rFonts w:ascii="Times New Roman" w:hAnsi="Times New Roman" w:cs="Times New Roman" w:eastAsia="Times New Roman"/>
          <w:color w:val="231F20"/>
          <w:spacing w:val="0"/>
          <w:position w:val="0"/>
          <w:sz w:val="24"/>
          <w:shd w:fill="auto" w:val="clear"/>
        </w:rPr>
        <w:t xml:space="preserve"> Jesus</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231F20"/>
          <w:spacing w:val="-4"/>
          <w:position w:val="0"/>
          <w:sz w:val="24"/>
          <w:shd w:fill="auto" w:val="clear"/>
        </w:rPr>
        <w:t xml:space="preserve">R:</w:t>
      </w:r>
      <w:r>
        <w:rPr>
          <w:rFonts w:ascii="Times New Roman" w:hAnsi="Times New Roman" w:cs="Times New Roman" w:eastAsia="Times New Roman"/>
          <w:b/>
          <w:color w:val="231F20"/>
          <w:spacing w:val="0"/>
          <w:position w:val="0"/>
          <w:sz w:val="24"/>
          <w:shd w:fill="auto" w:val="clear"/>
        </w:rPr>
        <w:t xml:space="preserve"> </w:t>
      </w:r>
      <w:r>
        <w:rPr>
          <w:rFonts w:ascii="Times New Roman" w:hAnsi="Times New Roman" w:cs="Times New Roman" w:eastAsia="Times New Roman"/>
          <w:color w:val="231F20"/>
          <w:spacing w:val="0"/>
          <w:position w:val="0"/>
          <w:sz w:val="24"/>
          <w:shd w:fill="auto" w:val="clear"/>
        </w:rPr>
        <w:t xml:space="preserve">Have </w:t>
      </w:r>
      <w:r>
        <w:rPr>
          <w:rFonts w:ascii="Times New Roman" w:hAnsi="Times New Roman" w:cs="Times New Roman" w:eastAsia="Times New Roman"/>
          <w:color w:val="231F20"/>
          <w:spacing w:val="-3"/>
          <w:position w:val="0"/>
          <w:sz w:val="24"/>
          <w:shd w:fill="auto" w:val="clear"/>
        </w:rPr>
        <w:t xml:space="preserve">mercy</w:t>
      </w:r>
      <w:r>
        <w:rPr>
          <w:rFonts w:ascii="Times New Roman" w:hAnsi="Times New Roman" w:cs="Times New Roman" w:eastAsia="Times New Roman"/>
          <w:color w:val="231F20"/>
          <w:spacing w:val="0"/>
          <w:position w:val="0"/>
          <w:sz w:val="24"/>
          <w:shd w:fill="auto" w:val="clear"/>
        </w:rPr>
        <w:t xml:space="preserve"> on us.</w:t>
      </w:r>
    </w:p>
    <w:p>
      <w:pPr>
        <w:spacing w:before="0" w:after="0" w:line="240"/>
        <w:ind w:right="0" w:left="0" w:firstLine="0"/>
        <w:jc w:val="left"/>
        <w:rPr>
          <w:rFonts w:ascii="Times New Roman" w:hAnsi="Times New Roman" w:cs="Times New Roman" w:eastAsia="Times New Roman"/>
          <w:color w:val="231F20"/>
          <w:spacing w:val="199"/>
          <w:position w:val="0"/>
          <w:sz w:val="24"/>
          <w:shd w:fill="auto" w:val="clear"/>
        </w:rPr>
      </w:pPr>
      <w:r>
        <w:rPr>
          <w:rFonts w:ascii="Times New Roman" w:hAnsi="Times New Roman" w:cs="Times New Roman" w:eastAsia="Times New Roman"/>
          <w:b/>
          <w:color w:val="231F20"/>
          <w:spacing w:val="-9"/>
          <w:position w:val="0"/>
          <w:sz w:val="24"/>
          <w:shd w:fill="auto" w:val="clear"/>
        </w:rPr>
        <w:t xml:space="preserve">V:</w:t>
      </w:r>
      <w:r>
        <w:rPr>
          <w:rFonts w:ascii="Times New Roman" w:hAnsi="Times New Roman" w:cs="Times New Roman" w:eastAsia="Times New Roman"/>
          <w:b/>
          <w:color w:val="231F20"/>
          <w:spacing w:val="0"/>
          <w:position w:val="0"/>
          <w:sz w:val="24"/>
          <w:shd w:fill="auto" w:val="clear"/>
        </w:rPr>
        <w:t xml:space="preserve"> </w:t>
      </w:r>
      <w:r>
        <w:rPr>
          <w:rFonts w:ascii="Times New Roman" w:hAnsi="Times New Roman" w:cs="Times New Roman" w:eastAsia="Times New Roman"/>
          <w:color w:val="231F20"/>
          <w:spacing w:val="0"/>
          <w:position w:val="0"/>
          <w:sz w:val="24"/>
          <w:shd w:fill="auto" w:val="clear"/>
        </w:rPr>
        <w:t xml:space="preserve">Most Sacred Heart of Jesus</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231F20"/>
          <w:spacing w:val="0"/>
          <w:position w:val="0"/>
          <w:sz w:val="24"/>
          <w:shd w:fill="auto" w:val="clear"/>
        </w:rPr>
        <w:t xml:space="preserve">R: </w:t>
      </w:r>
      <w:r>
        <w:rPr>
          <w:rFonts w:ascii="Times New Roman" w:hAnsi="Times New Roman" w:cs="Times New Roman" w:eastAsia="Times New Roman"/>
          <w:color w:val="231F20"/>
          <w:spacing w:val="-3"/>
          <w:position w:val="0"/>
          <w:sz w:val="24"/>
          <w:shd w:fill="auto" w:val="clear"/>
        </w:rPr>
        <w:t xml:space="preserve">Have</w:t>
      </w:r>
      <w:r>
        <w:rPr>
          <w:rFonts w:ascii="Times New Roman" w:hAnsi="Times New Roman" w:cs="Times New Roman" w:eastAsia="Times New Roman"/>
          <w:color w:val="231F20"/>
          <w:spacing w:val="0"/>
          <w:position w:val="0"/>
          <w:sz w:val="24"/>
          <w:shd w:fill="auto" w:val="clear"/>
        </w:rPr>
        <w:t xml:space="preserve"> mercy on us.</w:t>
      </w:r>
    </w:p>
    <w:p>
      <w:pPr>
        <w:spacing w:before="0" w:after="0" w:line="240"/>
        <w:ind w:right="0" w:left="0" w:firstLine="0"/>
        <w:jc w:val="left"/>
        <w:rPr>
          <w:rFonts w:ascii="Times New Roman" w:hAnsi="Times New Roman" w:cs="Times New Roman" w:eastAsia="Times New Roman"/>
          <w:color w:val="231F20"/>
          <w:spacing w:val="0"/>
          <w:position w:val="0"/>
          <w:sz w:val="24"/>
          <w:shd w:fill="auto" w:val="clear"/>
        </w:rPr>
      </w:pPr>
      <w:r>
        <w:rPr>
          <w:rFonts w:ascii="Times New Roman" w:hAnsi="Times New Roman" w:cs="Times New Roman" w:eastAsia="Times New Roman"/>
          <w:b/>
          <w:color w:val="231F20"/>
          <w:spacing w:val="-9"/>
          <w:position w:val="0"/>
          <w:sz w:val="24"/>
          <w:shd w:fill="auto" w:val="clear"/>
        </w:rPr>
        <w:t xml:space="preserve">V:</w:t>
      </w:r>
      <w:r>
        <w:rPr>
          <w:rFonts w:ascii="Times New Roman" w:hAnsi="Times New Roman" w:cs="Times New Roman" w:eastAsia="Times New Roman"/>
          <w:b/>
          <w:color w:val="231F20"/>
          <w:spacing w:val="0"/>
          <w:position w:val="0"/>
          <w:sz w:val="24"/>
          <w:shd w:fill="auto" w:val="clear"/>
        </w:rPr>
        <w:t xml:space="preserve"> </w:t>
      </w:r>
      <w:r>
        <w:rPr>
          <w:rFonts w:ascii="Times New Roman" w:hAnsi="Times New Roman" w:cs="Times New Roman" w:eastAsia="Times New Roman"/>
          <w:color w:val="231F20"/>
          <w:spacing w:val="-4"/>
          <w:position w:val="0"/>
          <w:sz w:val="24"/>
          <w:shd w:fill="auto" w:val="clear"/>
        </w:rPr>
        <w:t xml:space="preserve">Most</w:t>
      </w:r>
      <w:r>
        <w:rPr>
          <w:rFonts w:ascii="Times New Roman" w:hAnsi="Times New Roman" w:cs="Times New Roman" w:eastAsia="Times New Roman"/>
          <w:color w:val="231F20"/>
          <w:spacing w:val="0"/>
          <w:position w:val="0"/>
          <w:sz w:val="24"/>
          <w:shd w:fill="auto" w:val="clear"/>
        </w:rPr>
        <w:t xml:space="preserve"> Sacred Heart</w:t>
      </w:r>
      <w:r>
        <w:rPr>
          <w:rFonts w:ascii="Times New Roman" w:hAnsi="Times New Roman" w:cs="Times New Roman" w:eastAsia="Times New Roman"/>
          <w:color w:val="231F20"/>
          <w:spacing w:val="1"/>
          <w:position w:val="0"/>
          <w:sz w:val="24"/>
          <w:shd w:fill="auto" w:val="clear"/>
        </w:rPr>
        <w:t xml:space="preserve"> </w:t>
      </w:r>
      <w:r>
        <w:rPr>
          <w:rFonts w:ascii="Times New Roman" w:hAnsi="Times New Roman" w:cs="Times New Roman" w:eastAsia="Times New Roman"/>
          <w:color w:val="231F20"/>
          <w:spacing w:val="0"/>
          <w:position w:val="0"/>
          <w:sz w:val="24"/>
          <w:shd w:fill="auto" w:val="clear"/>
        </w:rPr>
        <w:t xml:space="preserve">of Jesus</w:t>
      </w:r>
    </w:p>
    <w:p>
      <w:pPr>
        <w:spacing w:before="0" w:after="0" w:line="240"/>
        <w:ind w:right="0" w:left="0" w:firstLine="0"/>
        <w:jc w:val="left"/>
        <w:rPr>
          <w:rFonts w:ascii="Times New Roman" w:hAnsi="Times New Roman" w:cs="Times New Roman" w:eastAsia="Times New Roman"/>
          <w:color w:val="231F20"/>
          <w:spacing w:val="0"/>
          <w:position w:val="0"/>
          <w:sz w:val="24"/>
          <w:shd w:fill="auto" w:val="clear"/>
        </w:rPr>
      </w:pPr>
      <w:r>
        <w:rPr>
          <w:rFonts w:ascii="Times New Roman" w:hAnsi="Times New Roman" w:cs="Times New Roman" w:eastAsia="Times New Roman"/>
          <w:b/>
          <w:color w:val="231F20"/>
          <w:spacing w:val="0"/>
          <w:position w:val="0"/>
          <w:sz w:val="24"/>
          <w:shd w:fill="auto" w:val="clear"/>
        </w:rPr>
        <w:t xml:space="preserve">R: </w:t>
      </w:r>
      <w:r>
        <w:rPr>
          <w:rFonts w:ascii="Times New Roman" w:hAnsi="Times New Roman" w:cs="Times New Roman" w:eastAsia="Times New Roman"/>
          <w:color w:val="231F20"/>
          <w:spacing w:val="-2"/>
          <w:position w:val="0"/>
          <w:sz w:val="24"/>
          <w:shd w:fill="auto" w:val="clear"/>
        </w:rPr>
        <w:t xml:space="preserve">Have</w:t>
      </w:r>
      <w:r>
        <w:rPr>
          <w:rFonts w:ascii="Times New Roman" w:hAnsi="Times New Roman" w:cs="Times New Roman" w:eastAsia="Times New Roman"/>
          <w:color w:val="231F20"/>
          <w:spacing w:val="0"/>
          <w:position w:val="0"/>
          <w:sz w:val="24"/>
          <w:shd w:fill="auto" w:val="clear"/>
        </w:rPr>
        <w:t xml:space="preserve"> mercy on</w:t>
      </w:r>
      <w:r>
        <w:rPr>
          <w:rFonts w:ascii="Times New Roman" w:hAnsi="Times New Roman" w:cs="Times New Roman" w:eastAsia="Times New Roman"/>
          <w:color w:val="231F20"/>
          <w:spacing w:val="1"/>
          <w:position w:val="0"/>
          <w:sz w:val="24"/>
          <w:shd w:fill="auto" w:val="clear"/>
        </w:rPr>
        <w:t xml:space="preserve"> </w:t>
      </w:r>
      <w:r>
        <w:rPr>
          <w:rFonts w:ascii="Times New Roman" w:hAnsi="Times New Roman" w:cs="Times New Roman" w:eastAsia="Times New Roman"/>
          <w:color w:val="231F20"/>
          <w:spacing w:val="0"/>
          <w:position w:val="0"/>
          <w:sz w:val="24"/>
          <w:shd w:fill="auto" w:val="clear"/>
        </w:rPr>
        <w:t xml:space="preserve">us. Amen.</w:t>
      </w:r>
    </w:p>
    <w:p>
      <w:pPr>
        <w:spacing w:before="0" w:after="0" w:line="240"/>
        <w:ind w:right="0" w:left="0" w:firstLine="0"/>
        <w:jc w:val="left"/>
        <w:rPr>
          <w:rFonts w:ascii="Times New Roman" w:hAnsi="Times New Roman" w:cs="Times New Roman" w:eastAsia="Times New Roman"/>
          <w:color w:val="231F20"/>
          <w:spacing w:val="0"/>
          <w:position w:val="0"/>
          <w:sz w:val="24"/>
          <w:shd w:fill="auto" w:val="clear"/>
        </w:rPr>
      </w:pPr>
    </w:p>
    <w:p>
      <w:pPr>
        <w:numPr>
          <w:ilvl w:val="0"/>
          <w:numId w:val="23"/>
        </w:numPr>
        <w:spacing w:before="0" w:after="0" w:line="240"/>
        <w:ind w:right="0" w:left="720" w:hanging="36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i/>
          <w:color w:val="auto"/>
          <w:spacing w:val="0"/>
          <w:position w:val="0"/>
          <w:sz w:val="24"/>
          <w:shd w:fill="auto" w:val="clear"/>
        </w:rPr>
        <w:t xml:space="preserve">Sign of The Cross / Blessing</w:t>
      </w: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i/>
          <w:color w:val="auto"/>
          <w:spacing w:val="0"/>
          <w:position w:val="0"/>
          <w:sz w:val="24"/>
          <w:shd w:fill="auto" w:val="clear"/>
        </w:rPr>
        <w:t xml:space="preserve">(Fr. Cosmas)</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numPr>
          <w:ilvl w:val="0"/>
          <w:numId w:val="25"/>
        </w:numPr>
        <w:spacing w:before="0" w:after="0" w:line="240"/>
        <w:ind w:right="0" w:left="720" w:hanging="36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i/>
          <w:color w:val="auto"/>
          <w:spacing w:val="0"/>
          <w:position w:val="0"/>
          <w:sz w:val="24"/>
          <w:shd w:fill="auto" w:val="clear"/>
        </w:rPr>
        <w:t xml:space="preserve">Concluding Hymn</w:t>
      </w:r>
      <w:r>
        <w:rPr>
          <w:rFonts w:ascii="Times New Roman" w:hAnsi="Times New Roman" w:cs="Times New Roman" w:eastAsia="Times New Roman"/>
          <w:b/>
          <w:color w:val="auto"/>
          <w:spacing w:val="0"/>
          <w:position w:val="0"/>
          <w:sz w:val="24"/>
          <w:shd w:fill="auto" w:val="clear"/>
        </w:rPr>
        <w:t xml:space="preserve">: ANGELS WE HAVE HEARD ON HIGH </w:t>
      </w:r>
      <w:r>
        <w:rPr>
          <w:rFonts w:ascii="Times New Roman" w:hAnsi="Times New Roman" w:cs="Times New Roman" w:eastAsia="Times New Roman"/>
          <w:i/>
          <w:color w:val="auto"/>
          <w:spacing w:val="0"/>
          <w:position w:val="0"/>
          <w:sz w:val="24"/>
          <w:shd w:fill="auto" w:val="clear"/>
        </w:rPr>
        <w:t xml:space="preserve">(led by Fr Cosmas &amp; Seminarian Wilson)</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Angels we have heard on high</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Sweetly singing over the plains</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And the mountains in reply</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Echo back their joyous strains</w:t>
      </w:r>
    </w:p>
    <w:p>
      <w:pPr>
        <w:spacing w:before="0" w:after="0" w:line="240"/>
        <w:ind w:right="0" w:left="0" w:firstLine="0"/>
        <w:jc w:val="left"/>
        <w:rPr>
          <w:rFonts w:ascii="Times New Roman" w:hAnsi="Times New Roman" w:cs="Times New Roman" w:eastAsia="Times New Roman"/>
          <w:b/>
          <w:i/>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i/>
          <w:color w:val="auto"/>
          <w:spacing w:val="0"/>
          <w:position w:val="0"/>
          <w:sz w:val="24"/>
          <w:shd w:fill="auto" w:val="clear"/>
        </w:rPr>
      </w:pPr>
      <w:r>
        <w:rPr>
          <w:rFonts w:ascii="Times New Roman" w:hAnsi="Times New Roman" w:cs="Times New Roman" w:eastAsia="Times New Roman"/>
          <w:b/>
          <w:i/>
          <w:color w:val="auto"/>
          <w:spacing w:val="0"/>
          <w:position w:val="0"/>
          <w:sz w:val="24"/>
          <w:shd w:fill="auto" w:val="clear"/>
        </w:rPr>
        <w:t xml:space="preserve">Gloria in excelsis deo</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Gloria in excelsis deo</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Shepherds why this jubilee</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Why your joyous strains prolong</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Say what may the tidings be</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Which inspire your heavenly song</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p>
    <w:p>
      <w:pPr>
        <w:spacing w:before="0" w:after="0" w:line="240"/>
        <w:ind w:right="0" w:left="720" w:firstLine="0"/>
        <w:jc w:val="left"/>
        <w:rPr>
          <w:rFonts w:ascii="Times New Roman" w:hAnsi="Times New Roman" w:cs="Times New Roman" w:eastAsia="Times New Roman"/>
          <w:b/>
          <w:color w:val="000000"/>
          <w:spacing w:val="0"/>
          <w:position w:val="0"/>
          <w:sz w:val="24"/>
          <w:shd w:fill="auto" w:val="clear"/>
        </w:rPr>
      </w:pPr>
    </w:p>
    <w:p>
      <w:pPr>
        <w:spacing w:before="0" w:after="0" w:line="240"/>
        <w:ind w:right="0" w:left="720" w:firstLine="0"/>
        <w:jc w:val="left"/>
        <w:rPr>
          <w:rFonts w:ascii="Times New Roman" w:hAnsi="Times New Roman" w:cs="Times New Roman" w:eastAsia="Times New Roman"/>
          <w:b/>
          <w:color w:val="000000"/>
          <w:spacing w:val="0"/>
          <w:position w:val="0"/>
          <w:sz w:val="24"/>
          <w:shd w:fill="auto" w:val="clear"/>
        </w:rPr>
      </w:pPr>
      <w:r>
        <w:rPr>
          <w:rFonts w:ascii="Times New Roman" w:hAnsi="Times New Roman" w:cs="Times New Roman" w:eastAsia="Times New Roman"/>
          <w:b/>
          <w:color w:val="000000"/>
          <w:spacing w:val="0"/>
          <w:position w:val="0"/>
          <w:sz w:val="24"/>
          <w:shd w:fill="auto" w:val="clear"/>
        </w:rPr>
        <w:t xml:space="preserve">THE MYSTERIES OF THE HOLY ROSARY</w:t>
      </w:r>
    </w:p>
    <w:p>
      <w:pPr>
        <w:spacing w:before="0" w:after="0" w:line="240"/>
        <w:ind w:right="0" w:left="0" w:firstLine="0"/>
        <w:jc w:val="left"/>
        <w:rPr>
          <w:rFonts w:ascii="Times New Roman" w:hAnsi="Times New Roman" w:cs="Times New Roman" w:eastAsia="Times New Roman"/>
          <w:b/>
          <w:color w:val="FF0000"/>
          <w:spacing w:val="0"/>
          <w:position w:val="0"/>
          <w:sz w:val="24"/>
          <w:shd w:fill="auto" w:val="clear"/>
        </w:rPr>
      </w:pPr>
      <w:r>
        <w:rPr>
          <w:rFonts w:ascii="Times New Roman" w:hAnsi="Times New Roman" w:cs="Times New Roman" w:eastAsia="Times New Roman"/>
          <w:b/>
          <w:color w:val="FF0000"/>
          <w:spacing w:val="0"/>
          <w:position w:val="0"/>
          <w:sz w:val="24"/>
          <w:shd w:fill="auto" w:val="clear"/>
        </w:rPr>
        <w:t xml:space="preserve">The Five Joyful Mysteries (Mondays &amp; Saturdays)</w:t>
      </w:r>
    </w:p>
    <w:p>
      <w:pPr>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The Annunciation</w:t>
      </w:r>
    </w:p>
    <w:p>
      <w:pPr>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The Visitation</w:t>
      </w:r>
    </w:p>
    <w:p>
      <w:pPr>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The Nativity</w:t>
      </w:r>
    </w:p>
    <w:p>
      <w:pPr>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The Presentation in the Temple </w:t>
      </w:r>
    </w:p>
    <w:p>
      <w:pPr>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The Finding of the Child Jesus in the Temple</w:t>
      </w:r>
    </w:p>
    <w:p>
      <w:pPr>
        <w:spacing w:before="0" w:after="0" w:line="240"/>
        <w:ind w:right="0" w:left="0" w:firstLine="0"/>
        <w:jc w:val="left"/>
        <w:rPr>
          <w:rFonts w:ascii="Times New Roman" w:hAnsi="Times New Roman" w:cs="Times New Roman" w:eastAsia="Times New Roman"/>
          <w:b/>
          <w:color w:val="FF0000"/>
          <w:spacing w:val="0"/>
          <w:position w:val="0"/>
          <w:sz w:val="24"/>
          <w:shd w:fill="auto" w:val="clear"/>
        </w:rPr>
      </w:pPr>
      <w:r>
        <w:rPr>
          <w:rFonts w:ascii="Times New Roman" w:hAnsi="Times New Roman" w:cs="Times New Roman" w:eastAsia="Times New Roman"/>
          <w:b/>
          <w:color w:val="FF0000"/>
          <w:spacing w:val="0"/>
          <w:position w:val="0"/>
          <w:sz w:val="24"/>
          <w:shd w:fill="auto" w:val="clear"/>
        </w:rPr>
        <w:t xml:space="preserve">The Five Sorrowful Mysteries (Tuesdays &amp; Fridays)</w:t>
      </w:r>
    </w:p>
    <w:p>
      <w:pPr>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The Prayer and Agony in the Garden</w:t>
      </w:r>
    </w:p>
    <w:p>
      <w:pPr>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The Scourging at the Pillar</w:t>
      </w:r>
    </w:p>
    <w:p>
      <w:pPr>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The Crowning with Thorns</w:t>
      </w:r>
    </w:p>
    <w:p>
      <w:pPr>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The Carrying of the Cross</w:t>
      </w:r>
    </w:p>
    <w:p>
      <w:pPr>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The Crucifixion and Death </w:t>
      </w:r>
    </w:p>
    <w:p>
      <w:pPr>
        <w:spacing w:before="0" w:after="0" w:line="240"/>
        <w:ind w:right="0" w:left="0" w:firstLine="0"/>
        <w:jc w:val="left"/>
        <w:rPr>
          <w:rFonts w:ascii="Times New Roman" w:hAnsi="Times New Roman" w:cs="Times New Roman" w:eastAsia="Times New Roman"/>
          <w:b/>
          <w:color w:val="FF0000"/>
          <w:spacing w:val="0"/>
          <w:position w:val="0"/>
          <w:sz w:val="24"/>
          <w:shd w:fill="auto" w:val="clear"/>
        </w:rPr>
      </w:pPr>
      <w:r>
        <w:rPr>
          <w:rFonts w:ascii="Times New Roman" w:hAnsi="Times New Roman" w:cs="Times New Roman" w:eastAsia="Times New Roman"/>
          <w:b/>
          <w:color w:val="FF0000"/>
          <w:spacing w:val="0"/>
          <w:position w:val="0"/>
          <w:sz w:val="24"/>
          <w:shd w:fill="auto" w:val="clear"/>
        </w:rPr>
        <w:t xml:space="preserve">The Five Glorious Mysteries (Wednesdays &amp; Sundays)</w:t>
      </w:r>
    </w:p>
    <w:p>
      <w:pPr>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The Resurrection</w:t>
      </w:r>
    </w:p>
    <w:p>
      <w:pPr>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The Ascension of Christ into Heaven </w:t>
      </w:r>
    </w:p>
    <w:p>
      <w:pPr>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The Descent of the Holy Spirit </w:t>
      </w:r>
    </w:p>
    <w:p>
      <w:pPr>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The Assumption </w:t>
      </w:r>
    </w:p>
    <w:p>
      <w:pPr>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The Coronation of the Blessed Virgin Mary </w:t>
      </w:r>
    </w:p>
    <w:p>
      <w:pPr>
        <w:spacing w:before="0" w:after="0" w:line="240"/>
        <w:ind w:right="0" w:left="0" w:firstLine="0"/>
        <w:jc w:val="left"/>
        <w:rPr>
          <w:rFonts w:ascii="Times New Roman" w:hAnsi="Times New Roman" w:cs="Times New Roman" w:eastAsia="Times New Roman"/>
          <w:b/>
          <w:color w:val="FF0000"/>
          <w:spacing w:val="0"/>
          <w:position w:val="0"/>
          <w:sz w:val="24"/>
          <w:shd w:fill="auto" w:val="clear"/>
        </w:rPr>
      </w:pPr>
      <w:r>
        <w:rPr>
          <w:rFonts w:ascii="Times New Roman" w:hAnsi="Times New Roman" w:cs="Times New Roman" w:eastAsia="Times New Roman"/>
          <w:b/>
          <w:color w:val="FF0000"/>
          <w:spacing w:val="0"/>
          <w:position w:val="0"/>
          <w:sz w:val="24"/>
          <w:shd w:fill="auto" w:val="clear"/>
        </w:rPr>
        <w:t xml:space="preserve">The Five Luminous Mysteries (Thursdays)</w:t>
      </w:r>
    </w:p>
    <w:p>
      <w:pPr>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The Baptism of the Lord</w:t>
      </w:r>
    </w:p>
    <w:p>
      <w:pPr>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The Wedding at Cana</w:t>
      </w:r>
    </w:p>
    <w:p>
      <w:pPr>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The Proclamation of the Kingdom of God and the Call to conversion </w:t>
      </w:r>
    </w:p>
    <w:p>
      <w:pPr>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The Transfiguration</w:t>
      </w:r>
    </w:p>
    <w:p>
      <w:pPr>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The Institution of the Eucharist</w:t>
      </w: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abstractNum w:abstractNumId="24">
    <w:lvl w:ilvl="0">
      <w:start w:val="1"/>
      <w:numFmt w:val="bullet"/>
      <w:lvlText w:val="•"/>
    </w:lvl>
  </w:abstractNum>
  <w:abstractNum w:abstractNumId="30">
    <w:lvl w:ilvl="0">
      <w:start w:val="1"/>
      <w:numFmt w:val="bullet"/>
      <w:lvlText w:val="•"/>
    </w:lvl>
  </w:abstractNum>
  <w:abstractNum w:abstractNumId="36">
    <w:lvl w:ilvl="0">
      <w:start w:val="1"/>
      <w:numFmt w:val="bullet"/>
      <w:lvlText w:val="•"/>
    </w:lvl>
  </w:abstractNum>
  <w:num w:numId="3">
    <w:abstractNumId w:val="36"/>
  </w:num>
  <w:num w:numId="5">
    <w:abstractNumId w:val="30"/>
  </w:num>
  <w:num w:numId="7">
    <w:abstractNumId w:val="24"/>
  </w:num>
  <w:num w:numId="9">
    <w:abstractNumId w:val="18"/>
  </w:num>
  <w:num w:numId="11">
    <w:abstractNumId w:val="12"/>
  </w:num>
  <w:num w:numId="23">
    <w:abstractNumId w:val="6"/>
  </w:num>
  <w:num w:numId="25">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